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26" w:rsidRDefault="00A94526" w:rsidP="00A94526">
      <w:pPr>
        <w:jc w:val="center"/>
      </w:pPr>
      <w:r>
        <w:t>SCHOOL ANNUAL REPORT 2025–26</w:t>
      </w:r>
    </w:p>
    <w:p w:rsidR="00A94526" w:rsidRDefault="00A94526" w:rsidP="00A94526">
      <w:pPr>
        <w:jc w:val="center"/>
      </w:pPr>
      <w:proofErr w:type="spellStart"/>
      <w:r>
        <w:t>Ningoji</w:t>
      </w:r>
      <w:proofErr w:type="spellEnd"/>
      <w:r>
        <w:t xml:space="preserve"> Education and Rural Development Trust – </w:t>
      </w:r>
      <w:proofErr w:type="spellStart"/>
      <w:r>
        <w:t>Koppal</w:t>
      </w:r>
      <w:proofErr w:type="spellEnd"/>
    </w:p>
    <w:p w:rsidR="00A94526" w:rsidRDefault="00A94526" w:rsidP="00A94526"/>
    <w:p w:rsidR="00A94526" w:rsidRDefault="00A94526" w:rsidP="00A94526">
      <w:r>
        <w:t>Respected Chief Guest,</w:t>
      </w:r>
    </w:p>
    <w:p w:rsidR="00A94526" w:rsidRDefault="00A94526" w:rsidP="00A94526">
      <w:proofErr w:type="spellStart"/>
      <w:r>
        <w:t>Honourable</w:t>
      </w:r>
      <w:proofErr w:type="spellEnd"/>
      <w:r>
        <w:t xml:space="preserve"> President Sri S. A. </w:t>
      </w:r>
      <w:proofErr w:type="spellStart"/>
      <w:r>
        <w:t>Ningoji</w:t>
      </w:r>
      <w:proofErr w:type="spellEnd"/>
      <w:r>
        <w:t xml:space="preserve"> Sir,</w:t>
      </w:r>
    </w:p>
    <w:p w:rsidR="00A94526" w:rsidRDefault="00A94526" w:rsidP="00A94526">
      <w:r>
        <w:t>Distinguished Guests, Parents, Teachers, and Dear Students,</w:t>
      </w:r>
    </w:p>
    <w:p w:rsidR="00A94526" w:rsidRDefault="00A94526" w:rsidP="00A94526">
      <w:r>
        <w:t xml:space="preserve">It is my proud privilege to present the Annual Report of our institution under the esteemed management of </w:t>
      </w:r>
      <w:proofErr w:type="spellStart"/>
      <w:r>
        <w:t>Ningoji</w:t>
      </w:r>
      <w:proofErr w:type="spellEnd"/>
      <w:r>
        <w:t xml:space="preserve"> Education and Rural Development Trust – </w:t>
      </w:r>
      <w:proofErr w:type="spellStart"/>
      <w:r>
        <w:t>Koppal</w:t>
      </w:r>
      <w:proofErr w:type="spellEnd"/>
      <w:r>
        <w:t xml:space="preserve"> for the academic year 2025–26.</w:t>
      </w:r>
    </w:p>
    <w:p w:rsidR="00A94526" w:rsidRDefault="00A94526" w:rsidP="00A94526"/>
    <w:p w:rsidR="00A94526" w:rsidRPr="00A94526" w:rsidRDefault="00A94526" w:rsidP="00A94526">
      <w:pPr>
        <w:rPr>
          <w:color w:val="FF0000"/>
        </w:rPr>
      </w:pPr>
      <w:r w:rsidRPr="00A94526">
        <w:rPr>
          <w:color w:val="FF0000"/>
        </w:rPr>
        <w:t>Academic Excellence</w:t>
      </w:r>
    </w:p>
    <w:p w:rsidR="00A94526" w:rsidRDefault="00A94526" w:rsidP="00A94526">
      <w:r>
        <w:t>This year has been a year of consistent progress and achievement. Our students have performed commendably in SSLC and other examinations. Many secured distinction and first-class marks. Regular unit tests, quarterly, half-yearly, and preparatory examinations were conducted to ensure academic improvement. Special coaching classes were arranged for slow learners and advanced learners.</w:t>
      </w:r>
    </w:p>
    <w:p w:rsidR="00A94526" w:rsidRDefault="00A94526" w:rsidP="00A94526"/>
    <w:p w:rsidR="00A94526" w:rsidRPr="00A94526" w:rsidRDefault="00A94526" w:rsidP="00A94526">
      <w:pPr>
        <w:rPr>
          <w:color w:val="FF0000"/>
        </w:rPr>
      </w:pPr>
      <w:r w:rsidRPr="00A94526">
        <w:rPr>
          <w:color w:val="FF0000"/>
        </w:rPr>
        <w:t>Co-Curricular Activities</w:t>
      </w:r>
    </w:p>
    <w:p w:rsidR="00A94526" w:rsidRDefault="00A94526" w:rsidP="00A94526">
      <w:r>
        <w:t xml:space="preserve">To ensure overall development, various competitions such as Spelling Bee, Essay Writing, Quiz, Debate, Drawing, and Science activities were conducted. Our students actively participated in </w:t>
      </w:r>
      <w:proofErr w:type="spellStart"/>
      <w:r>
        <w:t>Taluk</w:t>
      </w:r>
      <w:proofErr w:type="spellEnd"/>
      <w:r>
        <w:t xml:space="preserve"> and District level competitions and brought laurels to the institution.</w:t>
      </w:r>
    </w:p>
    <w:p w:rsidR="00A94526" w:rsidRDefault="00A94526" w:rsidP="00A94526"/>
    <w:p w:rsidR="00A94526" w:rsidRPr="00A94526" w:rsidRDefault="00A94526" w:rsidP="00A94526">
      <w:pPr>
        <w:rPr>
          <w:color w:val="FF0000"/>
        </w:rPr>
      </w:pPr>
      <w:r w:rsidRPr="00A94526">
        <w:rPr>
          <w:color w:val="FF0000"/>
        </w:rPr>
        <w:t>Sports &amp; Physical Education</w:t>
      </w:r>
    </w:p>
    <w:p w:rsidR="00A94526" w:rsidRDefault="00A94526" w:rsidP="00A94526">
      <w:r>
        <w:t xml:space="preserve">The Annual Sports Meet was conducted successfully. Students actively participated in athletics, </w:t>
      </w:r>
      <w:proofErr w:type="spellStart"/>
      <w:r>
        <w:t>kabaddi</w:t>
      </w:r>
      <w:proofErr w:type="spellEnd"/>
      <w:r>
        <w:t xml:space="preserve">, </w:t>
      </w:r>
      <w:proofErr w:type="spellStart"/>
      <w:r>
        <w:t>kho-kho</w:t>
      </w:r>
      <w:proofErr w:type="spellEnd"/>
      <w:r>
        <w:t>, volleyball, and other games. Physical fitness and discipline were given prime importance.</w:t>
      </w:r>
    </w:p>
    <w:p w:rsidR="00A94526" w:rsidRDefault="00A94526" w:rsidP="00A94526"/>
    <w:p w:rsidR="00A94526" w:rsidRPr="00A94526" w:rsidRDefault="00A94526" w:rsidP="00A94526">
      <w:pPr>
        <w:rPr>
          <w:color w:val="FF0000"/>
        </w:rPr>
      </w:pPr>
      <w:r w:rsidRPr="00A94526">
        <w:rPr>
          <w:color w:val="FF0000"/>
        </w:rPr>
        <w:t>Cultural Activities</w:t>
      </w:r>
    </w:p>
    <w:p w:rsidR="00A94526" w:rsidRDefault="00A94526" w:rsidP="00A94526">
      <w:r>
        <w:t xml:space="preserve">National festivals like Independence Day, Republic Day, and Gandhi </w:t>
      </w:r>
      <w:proofErr w:type="spellStart"/>
      <w:r>
        <w:t>Jayanti</w:t>
      </w:r>
      <w:proofErr w:type="spellEnd"/>
      <w:r>
        <w:t xml:space="preserve"> were celebrated with patriotism and enthusiasm. Teachers’ Day, Children’s Day, and other important occasions were organized meaningfully. Today’s Annual Day program is a reflection of our students’ talents and creativity.</w:t>
      </w:r>
    </w:p>
    <w:p w:rsidR="00A94526" w:rsidRDefault="00A94526" w:rsidP="00A94526"/>
    <w:p w:rsidR="00A94526" w:rsidRPr="00A94526" w:rsidRDefault="00A94526" w:rsidP="00A94526">
      <w:pPr>
        <w:rPr>
          <w:color w:val="FF0000"/>
        </w:rPr>
      </w:pPr>
      <w:r w:rsidRPr="00A94526">
        <w:rPr>
          <w:color w:val="FF0000"/>
        </w:rPr>
        <w:t>Infrastructure &amp; Development</w:t>
      </w:r>
    </w:p>
    <w:p w:rsidR="00A94526" w:rsidRDefault="00A94526" w:rsidP="00A94526">
      <w:r>
        <w:t>With the support of our Management, improvements were made in classrooms, laboratories, and campus facilities. Clean drinking water, sanitation, and a disciplined environment were maintained throughout the year.</w:t>
      </w:r>
    </w:p>
    <w:p w:rsidR="00A94526" w:rsidRDefault="00A94526" w:rsidP="00A94526"/>
    <w:p w:rsidR="00A94526" w:rsidRPr="00A94526" w:rsidRDefault="00A94526" w:rsidP="00A94526">
      <w:pPr>
        <w:rPr>
          <w:color w:val="FF0000"/>
        </w:rPr>
      </w:pPr>
      <w:r w:rsidRPr="00A94526">
        <w:rPr>
          <w:color w:val="FF0000"/>
        </w:rPr>
        <w:t>Parent Support</w:t>
      </w:r>
    </w:p>
    <w:p w:rsidR="00A94526" w:rsidRDefault="00A94526" w:rsidP="00A94526">
      <w:r>
        <w:t>Regular Parent-Teacher Meetings were conducted. We sincerely appreciate the cooperation and encouragement from all parents.</w:t>
      </w:r>
    </w:p>
    <w:p w:rsidR="00A94526" w:rsidRPr="00A94526" w:rsidRDefault="00A94526" w:rsidP="00A94526">
      <w:pPr>
        <w:rPr>
          <w:color w:val="FF0000"/>
        </w:rPr>
      </w:pPr>
      <w:r w:rsidRPr="00A94526">
        <w:rPr>
          <w:color w:val="FF0000"/>
        </w:rPr>
        <w:t>Conclusion</w:t>
      </w:r>
    </w:p>
    <w:p w:rsidR="00A94526" w:rsidRDefault="00A94526" w:rsidP="00A94526">
      <w:r>
        <w:t xml:space="preserve">On behalf of the institution, I express my heartfelt gratitude to our </w:t>
      </w:r>
      <w:proofErr w:type="spellStart"/>
      <w:r>
        <w:t>Honourable</w:t>
      </w:r>
      <w:proofErr w:type="spellEnd"/>
      <w:r>
        <w:t xml:space="preserve"> President Sri S. A. </w:t>
      </w:r>
      <w:proofErr w:type="spellStart"/>
      <w:r>
        <w:t>Ningoji</w:t>
      </w:r>
      <w:proofErr w:type="spellEnd"/>
      <w:r>
        <w:t xml:space="preserve"> Sir, the Management of </w:t>
      </w:r>
      <w:proofErr w:type="spellStart"/>
      <w:r>
        <w:t>Ningoji</w:t>
      </w:r>
      <w:proofErr w:type="spellEnd"/>
      <w:r>
        <w:t xml:space="preserve"> Education and Rural Development Trust, our dedicated staff members, supportive parents, and hardworking students.</w:t>
      </w:r>
    </w:p>
    <w:p w:rsidR="00A94526" w:rsidRDefault="00A94526" w:rsidP="00A94526">
      <w:r>
        <w:t>Let us continue to strive for excellence and work together for the bright future of our children.</w:t>
      </w:r>
    </w:p>
    <w:p w:rsidR="00A94526" w:rsidRDefault="00A94526" w:rsidP="00A94526"/>
    <w:p w:rsidR="00131935" w:rsidRDefault="00A94526" w:rsidP="00A94526">
      <w:r>
        <w:t>Thank you all.</w:t>
      </w:r>
    </w:p>
    <w:sectPr w:rsidR="00131935" w:rsidSect="001319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94526"/>
    <w:rsid w:val="00131935"/>
    <w:rsid w:val="002C6D18"/>
    <w:rsid w:val="00A9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Syscon</dc:creator>
  <cp:lastModifiedBy>Syscon</cp:lastModifiedBy>
  <cp:revision>1</cp:revision>
  <dcterms:created xsi:type="dcterms:W3CDTF">2026-03-15T01:36:00Z</dcterms:created>
  <dcterms:modified xsi:type="dcterms:W3CDTF">2026-03-15T01:37:00Z</dcterms:modified>
</cp:coreProperties>
</file>